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8C753F" w:rsidRDefault="00356D80" w:rsidP="008C753F">
      <w:pPr>
        <w:pStyle w:val="H1Nopadding"/>
      </w:pPr>
      <w:r w:rsidRPr="008C753F">
        <w:t>SAMPLE PERFORMANCE MONITORING PLAN TEMPLATE</w:t>
      </w:r>
    </w:p>
    <w:p w:rsidR="00231D8B" w:rsidRDefault="00231D8B" w:rsidP="00231D8B">
      <w:pPr>
        <w:pStyle w:val="small"/>
        <w:spacing w:before="60" w:after="0" w:line="240" w:lineRule="exact"/>
      </w:pPr>
    </w:p>
    <w:tbl>
      <w:tblPr>
        <w:tblStyle w:val="TableGrid"/>
        <w:tblW w:w="1056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89"/>
        <w:gridCol w:w="5175"/>
      </w:tblGrid>
      <w:tr w:rsidR="00356D80" w:rsidTr="00356D80">
        <w:tc>
          <w:tcPr>
            <w:tcW w:w="5389" w:type="dxa"/>
          </w:tcPr>
          <w:p w:rsidR="00356D80" w:rsidRDefault="00356D80" w:rsidP="00356D80">
            <w:pPr>
              <w:pStyle w:val="TableContent"/>
              <w:numPr>
                <w:ilvl w:val="0"/>
                <w:numId w:val="2"/>
              </w:numPr>
            </w:pPr>
            <w:r w:rsidRPr="00356D80">
              <w:t>Ascertain which aspects of the TeleHealth programme you will focus on for data gathering</w:t>
            </w:r>
          </w:p>
          <w:p w:rsidR="00356D80" w:rsidRPr="00800322" w:rsidRDefault="00356D80" w:rsidP="00800322">
            <w:pPr>
              <w:pStyle w:val="TableContent"/>
            </w:pPr>
          </w:p>
        </w:tc>
        <w:tc>
          <w:tcPr>
            <w:tcW w:w="5175" w:type="dxa"/>
          </w:tcPr>
          <w:p w:rsidR="00356D80" w:rsidRDefault="00356D80" w:rsidP="00356D80">
            <w:pPr>
              <w:pStyle w:val="TableContent"/>
            </w:pPr>
            <w:r>
              <w:t>List areas here.  Examples could include: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3"/>
              </w:numPr>
            </w:pPr>
            <w:r>
              <w:t>Percentage of TeleHealth consultations vs non TeleHealth consultations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3"/>
              </w:numPr>
            </w:pPr>
            <w:r>
              <w:t>User Satisfaction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3"/>
              </w:numPr>
            </w:pPr>
            <w:r>
              <w:t>Percentage use for clinical vs non clinical appointments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3"/>
              </w:numPr>
            </w:pPr>
            <w:r>
              <w:t>Timing for TeleHealth consultations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3"/>
              </w:numPr>
            </w:pPr>
            <w:r>
              <w:t>Patient refusals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3"/>
              </w:numPr>
            </w:pPr>
            <w:r>
              <w:t>Technical issues</w:t>
            </w:r>
          </w:p>
          <w:p w:rsidR="00356D80" w:rsidRDefault="00356D80" w:rsidP="00356D80">
            <w:pPr>
              <w:pStyle w:val="TableContent"/>
            </w:pPr>
          </w:p>
        </w:tc>
      </w:tr>
      <w:tr w:rsidR="00356D80" w:rsidTr="00356D80">
        <w:tc>
          <w:tcPr>
            <w:tcW w:w="5389" w:type="dxa"/>
          </w:tcPr>
          <w:p w:rsidR="00356D80" w:rsidRPr="00800322" w:rsidRDefault="00356D80" w:rsidP="00ED7E77">
            <w:pPr>
              <w:pStyle w:val="TableContent"/>
              <w:numPr>
                <w:ilvl w:val="0"/>
                <w:numId w:val="2"/>
              </w:numPr>
            </w:pPr>
            <w:r w:rsidRPr="00356D80">
              <w:t>Specify the data you will gather for each of these aspects of the programme.</w:t>
            </w:r>
          </w:p>
        </w:tc>
        <w:tc>
          <w:tcPr>
            <w:tcW w:w="5175" w:type="dxa"/>
          </w:tcPr>
          <w:p w:rsidR="00356D80" w:rsidRDefault="00356D80" w:rsidP="00356D80">
            <w:pPr>
              <w:pStyle w:val="TableContent"/>
              <w:ind w:left="720"/>
            </w:pPr>
          </w:p>
          <w:p w:rsidR="00356D80" w:rsidRDefault="00356D80" w:rsidP="00356D80">
            <w:pPr>
              <w:pStyle w:val="TableContent"/>
              <w:ind w:left="720"/>
            </w:pPr>
          </w:p>
          <w:p w:rsidR="00356D80" w:rsidRDefault="00356D80" w:rsidP="00356D80">
            <w:pPr>
              <w:pStyle w:val="TableContent"/>
              <w:ind w:left="720"/>
            </w:pPr>
          </w:p>
          <w:p w:rsidR="00356D80" w:rsidRDefault="00356D80" w:rsidP="00356D80">
            <w:pPr>
              <w:pStyle w:val="TableContent"/>
              <w:ind w:left="720"/>
            </w:pPr>
          </w:p>
        </w:tc>
      </w:tr>
      <w:tr w:rsidR="00356D80" w:rsidTr="00356D80">
        <w:tc>
          <w:tcPr>
            <w:tcW w:w="5389" w:type="dxa"/>
            <w:shd w:val="clear" w:color="auto" w:fill="F2F2F2" w:themeFill="background1" w:themeFillShade="F2"/>
          </w:tcPr>
          <w:p w:rsidR="00356D80" w:rsidRPr="00800322" w:rsidRDefault="00356D80" w:rsidP="00356D80">
            <w:pPr>
              <w:pStyle w:val="TableContent"/>
            </w:pPr>
            <w:r>
              <w:t>Aspect 1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:rsidR="00356D80" w:rsidRDefault="00356D80" w:rsidP="00356D80">
            <w:pPr>
              <w:pStyle w:val="TableContent"/>
            </w:pPr>
            <w:r>
              <w:t>Data to be collected</w:t>
            </w:r>
          </w:p>
          <w:p w:rsidR="00356D80" w:rsidRDefault="00356D80" w:rsidP="00356D80">
            <w:pPr>
              <w:pStyle w:val="TableContent"/>
            </w:pPr>
          </w:p>
        </w:tc>
      </w:tr>
      <w:tr w:rsidR="00356D80" w:rsidTr="00356D80">
        <w:tc>
          <w:tcPr>
            <w:tcW w:w="5389" w:type="dxa"/>
            <w:shd w:val="clear" w:color="auto" w:fill="F2F2F2" w:themeFill="background1" w:themeFillShade="F2"/>
          </w:tcPr>
          <w:p w:rsidR="00356D80" w:rsidRPr="00800322" w:rsidRDefault="00356D80" w:rsidP="00AC4238">
            <w:pPr>
              <w:pStyle w:val="TableContent"/>
            </w:pPr>
            <w:r>
              <w:t>Aspect 2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:rsidR="00356D80" w:rsidRDefault="00356D80" w:rsidP="00AC4238">
            <w:pPr>
              <w:pStyle w:val="TableContent"/>
            </w:pPr>
            <w:r>
              <w:t>Data to be collected</w:t>
            </w:r>
          </w:p>
          <w:p w:rsidR="00356D80" w:rsidRDefault="00356D80" w:rsidP="00356D80">
            <w:pPr>
              <w:pStyle w:val="TableContent"/>
            </w:pPr>
          </w:p>
        </w:tc>
      </w:tr>
      <w:tr w:rsidR="00356D80" w:rsidTr="00356D80">
        <w:tc>
          <w:tcPr>
            <w:tcW w:w="5389" w:type="dxa"/>
            <w:shd w:val="clear" w:color="auto" w:fill="F2F2F2" w:themeFill="background1" w:themeFillShade="F2"/>
          </w:tcPr>
          <w:p w:rsidR="00356D80" w:rsidRPr="00800322" w:rsidRDefault="00356D80" w:rsidP="00AC4238">
            <w:pPr>
              <w:pStyle w:val="TableContent"/>
            </w:pPr>
            <w:r>
              <w:t>Aspect 3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:rsidR="00356D80" w:rsidRDefault="00356D80" w:rsidP="00AC4238">
            <w:pPr>
              <w:pStyle w:val="TableContent"/>
            </w:pPr>
            <w:r>
              <w:t>Data to be collected</w:t>
            </w:r>
          </w:p>
          <w:p w:rsidR="00356D80" w:rsidRDefault="00356D80" w:rsidP="00356D80">
            <w:pPr>
              <w:pStyle w:val="TableContent"/>
            </w:pPr>
          </w:p>
        </w:tc>
      </w:tr>
      <w:tr w:rsidR="00356D80" w:rsidTr="00356D80">
        <w:tc>
          <w:tcPr>
            <w:tcW w:w="5389" w:type="dxa"/>
            <w:shd w:val="clear" w:color="auto" w:fill="F2F2F2" w:themeFill="background1" w:themeFillShade="F2"/>
          </w:tcPr>
          <w:p w:rsidR="00356D80" w:rsidRPr="00800322" w:rsidRDefault="00356D80" w:rsidP="00AC4238">
            <w:pPr>
              <w:pStyle w:val="TableContent"/>
            </w:pPr>
            <w:r>
              <w:t>Aspect 4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:rsidR="00356D80" w:rsidRDefault="00356D80" w:rsidP="00356D80">
            <w:pPr>
              <w:pStyle w:val="TableContent"/>
            </w:pPr>
            <w:r>
              <w:t>Data to be collected</w:t>
            </w:r>
          </w:p>
          <w:p w:rsidR="00356D80" w:rsidRDefault="00356D80" w:rsidP="00AC4238">
            <w:pPr>
              <w:pStyle w:val="TableContent"/>
              <w:ind w:left="720"/>
            </w:pPr>
          </w:p>
        </w:tc>
      </w:tr>
      <w:tr w:rsidR="00356D80" w:rsidTr="00356D80">
        <w:tc>
          <w:tcPr>
            <w:tcW w:w="5389" w:type="dxa"/>
            <w:shd w:val="clear" w:color="auto" w:fill="F2F2F2" w:themeFill="background1" w:themeFillShade="F2"/>
          </w:tcPr>
          <w:p w:rsidR="00356D80" w:rsidRPr="00800322" w:rsidRDefault="00356D80" w:rsidP="00AC4238">
            <w:pPr>
              <w:pStyle w:val="TableContent"/>
            </w:pPr>
            <w:r>
              <w:t>Aspect 5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:rsidR="00356D80" w:rsidRDefault="00356D80" w:rsidP="00AC4238">
            <w:pPr>
              <w:pStyle w:val="TableContent"/>
            </w:pPr>
            <w:r>
              <w:t>Data to be collected</w:t>
            </w:r>
          </w:p>
          <w:p w:rsidR="00356D80" w:rsidRDefault="00356D80" w:rsidP="00356D80">
            <w:pPr>
              <w:pStyle w:val="TableContent"/>
            </w:pPr>
          </w:p>
        </w:tc>
      </w:tr>
      <w:tr w:rsidR="00356D80" w:rsidTr="00356D80">
        <w:tc>
          <w:tcPr>
            <w:tcW w:w="5389" w:type="dxa"/>
            <w:shd w:val="clear" w:color="auto" w:fill="FFFFFF" w:themeFill="background1"/>
          </w:tcPr>
          <w:p w:rsidR="00356D80" w:rsidRDefault="00356D80" w:rsidP="00356D80">
            <w:pPr>
              <w:pStyle w:val="TableContent"/>
              <w:numPr>
                <w:ilvl w:val="0"/>
                <w:numId w:val="2"/>
              </w:numPr>
            </w:pPr>
            <w:r>
              <w:t>Determine tools &amp; tactics for gathering dat</w:t>
            </w:r>
            <w:r w:rsidR="00E430FE">
              <w:t>a</w:t>
            </w:r>
            <w:r>
              <w:tab/>
            </w:r>
          </w:p>
          <w:p w:rsidR="00356D80" w:rsidRDefault="00356D80" w:rsidP="00356D80">
            <w:pPr>
              <w:pStyle w:val="TableContent"/>
            </w:pPr>
          </w:p>
        </w:tc>
        <w:tc>
          <w:tcPr>
            <w:tcW w:w="5175" w:type="dxa"/>
            <w:shd w:val="clear" w:color="auto" w:fill="FFFFFF" w:themeFill="background1"/>
          </w:tcPr>
          <w:p w:rsidR="00356D80" w:rsidRDefault="00356D80" w:rsidP="00356D80">
            <w:pPr>
              <w:pStyle w:val="TableContent"/>
            </w:pPr>
            <w:r>
              <w:t>List tools here.  Examples could include: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6"/>
              </w:numPr>
            </w:pPr>
            <w:r>
              <w:t>Patient feedback forms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6"/>
              </w:numPr>
            </w:pPr>
            <w:r>
              <w:t>Technical support request forms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6"/>
              </w:numPr>
            </w:pPr>
            <w:r>
              <w:t>TeleHealth scheduling system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6"/>
              </w:numPr>
            </w:pPr>
            <w:r>
              <w:t>Patient database</w:t>
            </w:r>
          </w:p>
          <w:p w:rsidR="00356D80" w:rsidRDefault="00356D80" w:rsidP="00AC4238">
            <w:pPr>
              <w:pStyle w:val="TableContent"/>
            </w:pPr>
          </w:p>
        </w:tc>
      </w:tr>
      <w:tr w:rsidR="00356D80" w:rsidTr="00356D80">
        <w:tc>
          <w:tcPr>
            <w:tcW w:w="5389" w:type="dxa"/>
            <w:shd w:val="clear" w:color="auto" w:fill="FFFFFF" w:themeFill="background1"/>
          </w:tcPr>
          <w:p w:rsidR="00356D80" w:rsidRDefault="00356D80" w:rsidP="00356D80">
            <w:pPr>
              <w:pStyle w:val="TableContent"/>
              <w:numPr>
                <w:ilvl w:val="0"/>
                <w:numId w:val="2"/>
              </w:numPr>
            </w:pPr>
            <w:r>
              <w:t>Outline which reports will be produced based on data gathered and who will receive the report for review.</w:t>
            </w:r>
          </w:p>
          <w:p w:rsidR="00356D80" w:rsidRDefault="00356D80" w:rsidP="00356D80">
            <w:pPr>
              <w:pStyle w:val="TableContent"/>
            </w:pPr>
          </w:p>
        </w:tc>
        <w:tc>
          <w:tcPr>
            <w:tcW w:w="5175" w:type="dxa"/>
            <w:shd w:val="clear" w:color="auto" w:fill="FFFFFF" w:themeFill="background1"/>
          </w:tcPr>
          <w:p w:rsidR="00356D80" w:rsidRDefault="00356D80" w:rsidP="00356D80">
            <w:pPr>
              <w:pStyle w:val="TableContent"/>
            </w:pPr>
          </w:p>
          <w:p w:rsidR="00356D80" w:rsidRDefault="00356D80" w:rsidP="00356D80">
            <w:pPr>
              <w:pStyle w:val="TableContent"/>
            </w:pPr>
          </w:p>
          <w:p w:rsidR="00356D80" w:rsidRDefault="00356D80" w:rsidP="00356D80">
            <w:pPr>
              <w:pStyle w:val="TableContent"/>
            </w:pPr>
          </w:p>
        </w:tc>
        <w:bookmarkStart w:id="0" w:name="_GoBack"/>
        <w:bookmarkEnd w:id="0"/>
      </w:tr>
      <w:tr w:rsidR="00356D80" w:rsidTr="00356D80">
        <w:tc>
          <w:tcPr>
            <w:tcW w:w="5389" w:type="dxa"/>
            <w:shd w:val="clear" w:color="auto" w:fill="FFFFFF" w:themeFill="background1"/>
          </w:tcPr>
          <w:p w:rsidR="00356D80" w:rsidRDefault="00356D80" w:rsidP="00356D80">
            <w:pPr>
              <w:pStyle w:val="TableContent"/>
              <w:numPr>
                <w:ilvl w:val="0"/>
                <w:numId w:val="2"/>
              </w:numPr>
            </w:pPr>
            <w:r>
              <w:t>Develop a process for implementing improvements to the programme.</w:t>
            </w:r>
            <w:r>
              <w:tab/>
            </w:r>
          </w:p>
          <w:p w:rsidR="00356D80" w:rsidRDefault="00356D80" w:rsidP="00356D80">
            <w:pPr>
              <w:pStyle w:val="TableContent"/>
            </w:pPr>
          </w:p>
        </w:tc>
        <w:tc>
          <w:tcPr>
            <w:tcW w:w="5175" w:type="dxa"/>
            <w:shd w:val="clear" w:color="auto" w:fill="FFFFFF" w:themeFill="background1"/>
          </w:tcPr>
          <w:p w:rsidR="00356D80" w:rsidRDefault="00356D80" w:rsidP="00356D80">
            <w:pPr>
              <w:pStyle w:val="TableContent"/>
            </w:pPr>
            <w:r>
              <w:t>This could include: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7"/>
              </w:numPr>
            </w:pPr>
            <w:r>
              <w:t>Regular reporting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7"/>
              </w:numPr>
            </w:pPr>
            <w:r>
              <w:t>Meetings with key stakeholders</w:t>
            </w:r>
          </w:p>
          <w:p w:rsidR="00356D80" w:rsidRDefault="00356D80" w:rsidP="00356D80">
            <w:pPr>
              <w:pStyle w:val="TableContent"/>
              <w:numPr>
                <w:ilvl w:val="0"/>
                <w:numId w:val="7"/>
              </w:numPr>
            </w:pPr>
            <w:r>
              <w:t>Surveys of regular users</w:t>
            </w:r>
          </w:p>
          <w:p w:rsidR="00356D80" w:rsidRDefault="00356D80" w:rsidP="00356D80">
            <w:pPr>
              <w:pStyle w:val="TableContent"/>
            </w:pPr>
          </w:p>
        </w:tc>
      </w:tr>
    </w:tbl>
    <w:p w:rsidR="00C31CB5" w:rsidRDefault="00C31CB5" w:rsidP="008C753F"/>
    <w:sectPr w:rsidR="00C31CB5" w:rsidSect="008C753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440" w:left="851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58" w:rsidRDefault="00AE5A58" w:rsidP="00B72031">
      <w:r>
        <w:separator/>
      </w:r>
    </w:p>
  </w:endnote>
  <w:endnote w:type="continuationSeparator" w:id="0">
    <w:p w:rsidR="00AE5A58" w:rsidRDefault="00AE5A58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</w:t>
    </w:r>
    <w:r w:rsidR="008C753F">
      <w:rPr>
        <w:i/>
        <w:sz w:val="20"/>
        <w:szCs w:val="20"/>
      </w:rPr>
      <w:t>ource Centre – 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Developing a Working Plan (</w:t>
    </w:r>
    <w:r w:rsidR="008C753F">
      <w:rPr>
        <w:i/>
        <w:sz w:val="20"/>
        <w:szCs w:val="20"/>
      </w:rPr>
      <w:t>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800322">
    <w:pPr>
      <w:pStyle w:val="Footer"/>
      <w:tabs>
        <w:tab w:val="clear" w:pos="9360"/>
        <w:tab w:val="right" w:pos="10348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 w:rsidR="00356D80">
      <w:rPr>
        <w:i/>
        <w:sz w:val="20"/>
        <w:szCs w:val="20"/>
      </w:rPr>
      <w:t>Sample Performance Monitoring Plan Template (01 Jul</w:t>
    </w:r>
    <w:r>
      <w:rPr>
        <w:i/>
        <w:sz w:val="20"/>
        <w:szCs w:val="20"/>
      </w:rPr>
      <w:t xml:space="preserve">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58" w:rsidRDefault="00AE5A58" w:rsidP="00B72031">
      <w:r>
        <w:separator/>
      </w:r>
    </w:p>
  </w:footnote>
  <w:footnote w:type="continuationSeparator" w:id="0">
    <w:p w:rsidR="00AE5A58" w:rsidRDefault="00AE5A58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8C753F" w:rsidP="00B7203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4951730</wp:posOffset>
          </wp:positionH>
          <wp:positionV relativeFrom="paragraph">
            <wp:posOffset>1270</wp:posOffset>
          </wp:positionV>
          <wp:extent cx="1600200" cy="533400"/>
          <wp:effectExtent l="0" t="0" r="0" b="0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EB18B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C8FB8D6" wp14:editId="50B2B51F">
          <wp:simplePos x="0" y="0"/>
          <wp:positionH relativeFrom="column">
            <wp:posOffset>4788535</wp:posOffset>
          </wp:positionH>
          <wp:positionV relativeFrom="paragraph">
            <wp:posOffset>-187325</wp:posOffset>
          </wp:positionV>
          <wp:extent cx="1752600" cy="443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142E"/>
    <w:multiLevelType w:val="hybridMultilevel"/>
    <w:tmpl w:val="D8E0B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447A0"/>
    <w:multiLevelType w:val="hybridMultilevel"/>
    <w:tmpl w:val="EE42E3F8"/>
    <w:lvl w:ilvl="0" w:tplc="3554499A">
      <w:start w:val="2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763DBE"/>
    <w:multiLevelType w:val="hybridMultilevel"/>
    <w:tmpl w:val="ABB6F03C"/>
    <w:lvl w:ilvl="0" w:tplc="3554499A">
      <w:start w:val="2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062"/>
    <w:multiLevelType w:val="hybridMultilevel"/>
    <w:tmpl w:val="A8C8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544BE"/>
    <w:multiLevelType w:val="hybridMultilevel"/>
    <w:tmpl w:val="D63A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48A5"/>
    <w:multiLevelType w:val="hybridMultilevel"/>
    <w:tmpl w:val="61B2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S1MDAzMzQyNjdU0lEKTi0uzszPAykwrAUAQG5qVywAAAA="/>
  </w:docVars>
  <w:rsids>
    <w:rsidRoot w:val="003E2B53"/>
    <w:rsid w:val="000A2F9F"/>
    <w:rsid w:val="00231D8B"/>
    <w:rsid w:val="002B098E"/>
    <w:rsid w:val="002F4923"/>
    <w:rsid w:val="00356D80"/>
    <w:rsid w:val="003E2B53"/>
    <w:rsid w:val="004B066F"/>
    <w:rsid w:val="005D7B0A"/>
    <w:rsid w:val="00656022"/>
    <w:rsid w:val="0070611E"/>
    <w:rsid w:val="0072292A"/>
    <w:rsid w:val="007303DF"/>
    <w:rsid w:val="007C04A4"/>
    <w:rsid w:val="00800322"/>
    <w:rsid w:val="008B708F"/>
    <w:rsid w:val="008C753F"/>
    <w:rsid w:val="00911A08"/>
    <w:rsid w:val="009E1ED5"/>
    <w:rsid w:val="00AE0506"/>
    <w:rsid w:val="00AE5A58"/>
    <w:rsid w:val="00B72031"/>
    <w:rsid w:val="00BB1393"/>
    <w:rsid w:val="00C31CB5"/>
    <w:rsid w:val="00C57F87"/>
    <w:rsid w:val="00C800F0"/>
    <w:rsid w:val="00C85761"/>
    <w:rsid w:val="00D606CC"/>
    <w:rsid w:val="00D94ED9"/>
    <w:rsid w:val="00DD2AC7"/>
    <w:rsid w:val="00E430FE"/>
    <w:rsid w:val="00EB18B0"/>
    <w:rsid w:val="00ED7E7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A81870"/>
  <w15:docId w15:val="{1F7BAC00-4E60-4DD7-93BE-450AEAF4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8C753F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8C753F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2F01-C513-4FDD-87C7-B3F127FC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2</cp:revision>
  <cp:lastPrinted>2014-06-19T22:42:00Z</cp:lastPrinted>
  <dcterms:created xsi:type="dcterms:W3CDTF">2017-08-18T01:01:00Z</dcterms:created>
  <dcterms:modified xsi:type="dcterms:W3CDTF">2017-08-18T01:01:00Z</dcterms:modified>
</cp:coreProperties>
</file>